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B7" w:rsidRPr="0022566E" w:rsidRDefault="006121B7" w:rsidP="006121B7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6E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6121B7" w:rsidRPr="0022566E" w:rsidRDefault="006121B7" w:rsidP="006121B7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6E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округа-Югры</w:t>
      </w:r>
    </w:p>
    <w:p w:rsidR="006121B7" w:rsidRPr="0022566E" w:rsidRDefault="006121B7" w:rsidP="006121B7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6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121B7" w:rsidRPr="0022566E" w:rsidRDefault="006121B7" w:rsidP="006121B7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6E">
        <w:rPr>
          <w:rFonts w:ascii="Times New Roman" w:hAnsi="Times New Roman" w:cs="Times New Roman"/>
          <w:b/>
          <w:sz w:val="24"/>
          <w:szCs w:val="24"/>
        </w:rPr>
        <w:t>подведения итогов аукциона в электронной форме</w:t>
      </w:r>
    </w:p>
    <w:p w:rsidR="00641038" w:rsidRPr="0022566E" w:rsidRDefault="00641038" w:rsidP="009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B7" w:rsidRPr="0022566E" w:rsidRDefault="006121B7" w:rsidP="006121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 xml:space="preserve">      </w:t>
      </w:r>
      <w:r w:rsidR="0099012A" w:rsidRPr="0022566E">
        <w:rPr>
          <w:rFonts w:ascii="Times New Roman" w:hAnsi="Times New Roman" w:cs="Times New Roman"/>
          <w:sz w:val="24"/>
          <w:szCs w:val="24"/>
        </w:rPr>
        <w:t>«</w:t>
      </w:r>
      <w:r w:rsidR="003D5BC2" w:rsidRPr="0022566E">
        <w:rPr>
          <w:rFonts w:ascii="Times New Roman" w:hAnsi="Times New Roman" w:cs="Times New Roman"/>
          <w:sz w:val="24"/>
          <w:szCs w:val="24"/>
        </w:rPr>
        <w:t>04</w:t>
      </w:r>
      <w:r w:rsidR="0099012A" w:rsidRPr="0022566E">
        <w:rPr>
          <w:rFonts w:ascii="Times New Roman" w:hAnsi="Times New Roman" w:cs="Times New Roman"/>
          <w:sz w:val="24"/>
          <w:szCs w:val="24"/>
        </w:rPr>
        <w:t xml:space="preserve">» </w:t>
      </w:r>
      <w:r w:rsidR="003D5BC2" w:rsidRPr="0022566E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CD58E2" w:rsidRPr="0022566E">
        <w:rPr>
          <w:rFonts w:ascii="Times New Roman" w:hAnsi="Times New Roman" w:cs="Times New Roman"/>
          <w:sz w:val="24"/>
          <w:szCs w:val="24"/>
        </w:rPr>
        <w:t>202</w:t>
      </w:r>
      <w:r w:rsidRPr="0022566E">
        <w:rPr>
          <w:rFonts w:ascii="Times New Roman" w:hAnsi="Times New Roman" w:cs="Times New Roman"/>
          <w:sz w:val="24"/>
          <w:szCs w:val="24"/>
        </w:rPr>
        <w:t>5</w:t>
      </w:r>
      <w:r w:rsidR="00CD58E2" w:rsidRPr="0022566E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  <w:r w:rsidR="0069460C" w:rsidRPr="0022566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6380A" w:rsidRPr="0022566E">
        <w:rPr>
          <w:rFonts w:ascii="Times New Roman" w:hAnsi="Times New Roman" w:cs="Times New Roman"/>
          <w:sz w:val="24"/>
          <w:szCs w:val="24"/>
        </w:rPr>
        <w:t xml:space="preserve">  </w:t>
      </w:r>
      <w:r w:rsidR="00F81CD5" w:rsidRPr="0022566E">
        <w:rPr>
          <w:rFonts w:ascii="Times New Roman" w:hAnsi="Times New Roman" w:cs="Times New Roman"/>
          <w:sz w:val="24"/>
          <w:szCs w:val="24"/>
        </w:rPr>
        <w:t xml:space="preserve">  </w:t>
      </w:r>
      <w:r w:rsidR="003D5BC2" w:rsidRPr="0022566E">
        <w:rPr>
          <w:rFonts w:ascii="Times New Roman" w:hAnsi="Times New Roman" w:cs="Times New Roman"/>
          <w:sz w:val="24"/>
          <w:szCs w:val="24"/>
        </w:rPr>
        <w:t xml:space="preserve">  № 0187300005825000106</w:t>
      </w:r>
      <w:r w:rsidRPr="0022566E">
        <w:rPr>
          <w:rFonts w:ascii="Times New Roman" w:hAnsi="Times New Roman" w:cs="Times New Roman"/>
          <w:sz w:val="24"/>
          <w:szCs w:val="24"/>
        </w:rPr>
        <w:t>-</w:t>
      </w:r>
      <w:r w:rsidR="003D5BC2" w:rsidRPr="0022566E">
        <w:rPr>
          <w:rFonts w:ascii="Times New Roman" w:hAnsi="Times New Roman" w:cs="Times New Roman"/>
          <w:sz w:val="24"/>
          <w:szCs w:val="24"/>
        </w:rPr>
        <w:t>2</w:t>
      </w:r>
    </w:p>
    <w:p w:rsidR="003D5BC2" w:rsidRPr="0022566E" w:rsidRDefault="003D5BC2" w:rsidP="003D5BC2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D5BC2" w:rsidRPr="0022566E" w:rsidRDefault="003D5BC2" w:rsidP="003D5BC2">
      <w:pPr>
        <w:tabs>
          <w:tab w:val="left" w:pos="-284"/>
          <w:tab w:val="left" w:pos="426"/>
        </w:tabs>
        <w:spacing w:after="0" w:line="240" w:lineRule="auto"/>
        <w:ind w:left="425" w:right="142"/>
        <w:jc w:val="both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2566E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3D5BC2" w:rsidRPr="0022566E" w:rsidRDefault="003D5BC2" w:rsidP="003D5BC2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D5BC2" w:rsidRPr="0022566E" w:rsidRDefault="003D5BC2" w:rsidP="003D5BC2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D5BC2" w:rsidRPr="0022566E" w:rsidRDefault="003D5BC2" w:rsidP="003D5BC2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D5BC2" w:rsidRPr="0022566E" w:rsidRDefault="003D5BC2" w:rsidP="003D5BC2">
      <w:pPr>
        <w:pStyle w:val="a5"/>
        <w:numPr>
          <w:ilvl w:val="0"/>
          <w:numId w:val="7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D5BC2" w:rsidRPr="0022566E" w:rsidRDefault="003D5BC2" w:rsidP="003D5BC2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D5BC2" w:rsidRPr="0022566E" w:rsidRDefault="003D5BC2" w:rsidP="003D5BC2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D5BC2" w:rsidRPr="0022566E" w:rsidRDefault="003D5BC2" w:rsidP="003D5BC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E1292" w:rsidRPr="0022566E" w:rsidRDefault="00AF3325" w:rsidP="003D5BC2">
      <w:pPr>
        <w:pStyle w:val="a5"/>
        <w:tabs>
          <w:tab w:val="left" w:pos="-993"/>
        </w:tabs>
        <w:ind w:left="426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Представитель </w:t>
      </w:r>
      <w:r w:rsidR="00641038" w:rsidRPr="0022566E">
        <w:rPr>
          <w:spacing w:val="-6"/>
          <w:sz w:val="24"/>
          <w:szCs w:val="24"/>
        </w:rPr>
        <w:t xml:space="preserve">ответственного </w:t>
      </w:r>
      <w:r w:rsidRPr="0022566E">
        <w:rPr>
          <w:spacing w:val="-6"/>
          <w:sz w:val="24"/>
          <w:szCs w:val="24"/>
        </w:rPr>
        <w:t>заказчик</w:t>
      </w:r>
      <w:r w:rsidR="00641038" w:rsidRPr="0022566E">
        <w:rPr>
          <w:spacing w:val="-6"/>
          <w:sz w:val="24"/>
          <w:szCs w:val="24"/>
        </w:rPr>
        <w:t>а</w:t>
      </w:r>
      <w:r w:rsidRPr="0022566E">
        <w:rPr>
          <w:spacing w:val="-6"/>
          <w:sz w:val="24"/>
          <w:szCs w:val="24"/>
        </w:rPr>
        <w:t xml:space="preserve">: </w:t>
      </w:r>
      <w:proofErr w:type="spellStart"/>
      <w:r w:rsidR="0072441D">
        <w:rPr>
          <w:sz w:val="24"/>
          <w:szCs w:val="24"/>
        </w:rPr>
        <w:t>Душеина</w:t>
      </w:r>
      <w:proofErr w:type="spellEnd"/>
      <w:r w:rsidR="0072441D">
        <w:rPr>
          <w:sz w:val="24"/>
          <w:szCs w:val="24"/>
        </w:rPr>
        <w:t xml:space="preserve"> Ирина Юрьевна, </w:t>
      </w:r>
      <w:r w:rsidR="00E6411C" w:rsidRPr="0022566E">
        <w:rPr>
          <w:sz w:val="24"/>
          <w:szCs w:val="24"/>
        </w:rPr>
        <w:t>специалист по закупкам муниципального бюджетного общеобразовательного учреждения «Средняя общеобразовательная школа №</w:t>
      </w:r>
      <w:r w:rsidR="0072441D">
        <w:rPr>
          <w:sz w:val="24"/>
          <w:szCs w:val="24"/>
        </w:rPr>
        <w:t>2</w:t>
      </w:r>
      <w:r w:rsidR="00E6411C" w:rsidRPr="0022566E">
        <w:rPr>
          <w:sz w:val="24"/>
          <w:szCs w:val="24"/>
        </w:rPr>
        <w:t>».</w:t>
      </w:r>
    </w:p>
    <w:p w:rsidR="00AF3325" w:rsidRPr="0022566E" w:rsidRDefault="00AF3325" w:rsidP="0072441D">
      <w:pPr>
        <w:pStyle w:val="text-default"/>
        <w:spacing w:before="0" w:beforeAutospacing="0" w:after="0" w:afterAutospacing="0"/>
        <w:ind w:left="426"/>
        <w:jc w:val="both"/>
      </w:pPr>
      <w:r w:rsidRPr="0022566E">
        <w:rPr>
          <w:b/>
          <w:spacing w:val="-6"/>
        </w:rPr>
        <w:t>1.</w:t>
      </w:r>
      <w:r w:rsidRPr="0022566E">
        <w:rPr>
          <w:spacing w:val="-6"/>
        </w:rPr>
        <w:t xml:space="preserve"> Наименование аукцио</w:t>
      </w:r>
      <w:r w:rsidR="00BE1292" w:rsidRPr="0022566E">
        <w:rPr>
          <w:spacing w:val="-6"/>
        </w:rPr>
        <w:t xml:space="preserve">на: </w:t>
      </w:r>
      <w:r w:rsidR="00BE1292" w:rsidRPr="0022566E">
        <w:t xml:space="preserve">совместный аукцион в электронной форме </w:t>
      </w:r>
      <w:r w:rsidR="00BE1292" w:rsidRPr="0022566E">
        <w:rPr>
          <w:spacing w:val="-6"/>
        </w:rPr>
        <w:t>№ 018730000582</w:t>
      </w:r>
      <w:r w:rsidR="006121B7" w:rsidRPr="0022566E">
        <w:rPr>
          <w:spacing w:val="-6"/>
        </w:rPr>
        <w:t>5</w:t>
      </w:r>
      <w:r w:rsidR="00BE1292" w:rsidRPr="0022566E">
        <w:rPr>
          <w:spacing w:val="-6"/>
        </w:rPr>
        <w:t>000</w:t>
      </w:r>
      <w:r w:rsidR="006121B7" w:rsidRPr="0022566E">
        <w:rPr>
          <w:spacing w:val="-6"/>
        </w:rPr>
        <w:t>0</w:t>
      </w:r>
      <w:r w:rsidR="00496B0F">
        <w:rPr>
          <w:spacing w:val="-6"/>
        </w:rPr>
        <w:t>106</w:t>
      </w:r>
      <w:r w:rsidR="00BE1292" w:rsidRPr="0022566E">
        <w:t xml:space="preserve"> на право заключения гражданско-правового договора на </w:t>
      </w:r>
      <w:r w:rsidR="0072441D">
        <w:t>о</w:t>
      </w:r>
      <w:r w:rsidR="003D5BC2" w:rsidRPr="0022566E">
        <w:t>казание услуг по проведению периодического медицинского осмотра</w:t>
      </w:r>
      <w:r w:rsidR="00E6411C" w:rsidRPr="0022566E">
        <w:t>.</w:t>
      </w:r>
    </w:p>
    <w:p w:rsidR="00AF3325" w:rsidRPr="0022566E" w:rsidRDefault="00AF3325" w:rsidP="003D5B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2566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hyperlink r:id="rId7" w:history="1">
        <w:r w:rsidRPr="0022566E">
          <w:rPr>
            <w:rFonts w:ascii="Times New Roman" w:hAnsi="Times New Roman" w:cs="Times New Roman"/>
            <w:bCs/>
            <w:sz w:val="24"/>
            <w:szCs w:val="24"/>
          </w:rPr>
          <w:t>http://zakupki.gov.ru/</w:t>
        </w:r>
      </w:hyperlink>
      <w:r w:rsidRPr="0022566E">
        <w:rPr>
          <w:rFonts w:ascii="Times New Roman" w:hAnsi="Times New Roman" w:cs="Times New Roman"/>
          <w:bCs/>
          <w:sz w:val="24"/>
          <w:szCs w:val="24"/>
        </w:rPr>
        <w:t>, код аукциона 018730000582</w:t>
      </w:r>
      <w:r w:rsidR="006121B7" w:rsidRPr="0022566E">
        <w:rPr>
          <w:rFonts w:ascii="Times New Roman" w:hAnsi="Times New Roman" w:cs="Times New Roman"/>
          <w:bCs/>
          <w:sz w:val="24"/>
          <w:szCs w:val="24"/>
        </w:rPr>
        <w:t>5</w:t>
      </w:r>
      <w:r w:rsidRPr="0022566E">
        <w:rPr>
          <w:rFonts w:ascii="Times New Roman" w:hAnsi="Times New Roman" w:cs="Times New Roman"/>
          <w:bCs/>
          <w:sz w:val="24"/>
          <w:szCs w:val="24"/>
        </w:rPr>
        <w:t>000</w:t>
      </w:r>
      <w:r w:rsidR="006121B7" w:rsidRPr="0022566E">
        <w:rPr>
          <w:rFonts w:ascii="Times New Roman" w:hAnsi="Times New Roman" w:cs="Times New Roman"/>
          <w:bCs/>
          <w:sz w:val="24"/>
          <w:szCs w:val="24"/>
        </w:rPr>
        <w:t>0</w:t>
      </w:r>
      <w:r w:rsidR="00496B0F">
        <w:rPr>
          <w:rFonts w:ascii="Times New Roman" w:hAnsi="Times New Roman" w:cs="Times New Roman"/>
          <w:bCs/>
          <w:sz w:val="24"/>
          <w:szCs w:val="24"/>
        </w:rPr>
        <w:t>106</w:t>
      </w:r>
      <w:r w:rsidRPr="0022566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E73CB" w:rsidRPr="0022566E" w:rsidRDefault="00AF3325" w:rsidP="003D5BC2">
      <w:pPr>
        <w:pStyle w:val="a5"/>
        <w:tabs>
          <w:tab w:val="left" w:pos="426"/>
          <w:tab w:val="left" w:pos="993"/>
        </w:tabs>
        <w:ind w:left="426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Идентификационный код закупки: </w:t>
      </w:r>
    </w:p>
    <w:p w:rsidR="003D5BC2" w:rsidRPr="0022566E" w:rsidRDefault="003D5BC2" w:rsidP="003D5BC2">
      <w:pPr>
        <w:pStyle w:val="a5"/>
        <w:spacing w:before="100" w:beforeAutospacing="1" w:after="100" w:afterAutospacing="1"/>
        <w:ind w:left="600"/>
        <w:rPr>
          <w:sz w:val="24"/>
          <w:szCs w:val="24"/>
        </w:rPr>
      </w:pPr>
      <w:r w:rsidRPr="0022566E">
        <w:rPr>
          <w:sz w:val="24"/>
          <w:szCs w:val="24"/>
        </w:rPr>
        <w:t xml:space="preserve">253862201554386220100100070018621244; </w:t>
      </w:r>
    </w:p>
    <w:p w:rsidR="003D5BC2" w:rsidRPr="0022566E" w:rsidRDefault="003D5BC2" w:rsidP="003D5BC2">
      <w:pPr>
        <w:pStyle w:val="a5"/>
        <w:spacing w:before="100" w:beforeAutospacing="1" w:after="100" w:afterAutospacing="1"/>
        <w:ind w:left="600"/>
        <w:rPr>
          <w:sz w:val="24"/>
          <w:szCs w:val="24"/>
        </w:rPr>
      </w:pPr>
      <w:r w:rsidRPr="0022566E">
        <w:rPr>
          <w:sz w:val="24"/>
          <w:szCs w:val="24"/>
        </w:rPr>
        <w:t xml:space="preserve">253862200101186220100100190018621244; </w:t>
      </w:r>
    </w:p>
    <w:p w:rsidR="003D5BC2" w:rsidRPr="0022566E" w:rsidRDefault="003D5BC2" w:rsidP="003D5BC2">
      <w:pPr>
        <w:pStyle w:val="a5"/>
        <w:spacing w:before="100" w:beforeAutospacing="1" w:after="100" w:afterAutospacing="1"/>
        <w:ind w:left="600"/>
        <w:rPr>
          <w:sz w:val="24"/>
          <w:szCs w:val="24"/>
        </w:rPr>
      </w:pPr>
      <w:r w:rsidRPr="0022566E">
        <w:rPr>
          <w:sz w:val="24"/>
          <w:szCs w:val="24"/>
        </w:rPr>
        <w:t xml:space="preserve">253862200262586220100100240018621244; </w:t>
      </w:r>
    </w:p>
    <w:p w:rsidR="003D5BC2" w:rsidRPr="0022566E" w:rsidRDefault="003D5BC2" w:rsidP="003D5BC2">
      <w:pPr>
        <w:pStyle w:val="a5"/>
        <w:spacing w:before="100" w:beforeAutospacing="1" w:after="100" w:afterAutospacing="1"/>
        <w:ind w:left="600"/>
        <w:rPr>
          <w:sz w:val="24"/>
          <w:szCs w:val="24"/>
        </w:rPr>
      </w:pPr>
      <w:r w:rsidRPr="0022566E">
        <w:rPr>
          <w:sz w:val="24"/>
          <w:szCs w:val="24"/>
        </w:rPr>
        <w:t xml:space="preserve">253862200272086220100100170018621244; </w:t>
      </w:r>
    </w:p>
    <w:p w:rsidR="003D5BC2" w:rsidRPr="0022566E" w:rsidRDefault="003D5BC2" w:rsidP="003D5BC2">
      <w:pPr>
        <w:pStyle w:val="a5"/>
        <w:spacing w:before="100" w:beforeAutospacing="1" w:after="100" w:afterAutospacing="1"/>
        <w:ind w:left="600"/>
        <w:rPr>
          <w:sz w:val="24"/>
          <w:szCs w:val="24"/>
        </w:rPr>
      </w:pPr>
      <w:r w:rsidRPr="0022566E">
        <w:rPr>
          <w:sz w:val="24"/>
          <w:szCs w:val="24"/>
        </w:rPr>
        <w:t xml:space="preserve">253862200926886220100100140018621244; </w:t>
      </w:r>
    </w:p>
    <w:p w:rsidR="00641038" w:rsidRPr="0022566E" w:rsidRDefault="00AF3325" w:rsidP="0022566E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ind w:hanging="174"/>
        <w:jc w:val="both"/>
        <w:rPr>
          <w:b/>
          <w:sz w:val="24"/>
          <w:szCs w:val="24"/>
        </w:rPr>
      </w:pPr>
      <w:r w:rsidRPr="0022566E">
        <w:rPr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3D5BC2" w:rsidRPr="0022566E">
        <w:rPr>
          <w:sz w:val="24"/>
          <w:szCs w:val="24"/>
        </w:rPr>
        <w:t xml:space="preserve">3 217 556 </w:t>
      </w:r>
      <w:r w:rsidR="00ED604B" w:rsidRPr="0022566E">
        <w:rPr>
          <w:sz w:val="24"/>
          <w:szCs w:val="24"/>
        </w:rPr>
        <w:t xml:space="preserve"> </w:t>
      </w:r>
      <w:r w:rsidR="006121B7" w:rsidRPr="0022566E">
        <w:rPr>
          <w:snapToGrid w:val="0"/>
          <w:color w:val="000000"/>
          <w:sz w:val="24"/>
          <w:szCs w:val="24"/>
        </w:rPr>
        <w:t>рубл</w:t>
      </w:r>
      <w:r w:rsidR="003D5BC2" w:rsidRPr="0022566E">
        <w:rPr>
          <w:snapToGrid w:val="0"/>
          <w:color w:val="000000"/>
          <w:sz w:val="24"/>
          <w:szCs w:val="24"/>
        </w:rPr>
        <w:t>ей</w:t>
      </w:r>
      <w:r w:rsidRPr="0022566E">
        <w:rPr>
          <w:snapToGrid w:val="0"/>
          <w:color w:val="000000"/>
          <w:sz w:val="24"/>
          <w:szCs w:val="24"/>
        </w:rPr>
        <w:t xml:space="preserve"> </w:t>
      </w:r>
      <w:r w:rsidR="003D5BC2" w:rsidRPr="0022566E">
        <w:rPr>
          <w:snapToGrid w:val="0"/>
          <w:color w:val="000000"/>
          <w:sz w:val="24"/>
          <w:szCs w:val="24"/>
        </w:rPr>
        <w:t>00</w:t>
      </w:r>
      <w:r w:rsidRPr="0022566E">
        <w:rPr>
          <w:snapToGrid w:val="0"/>
          <w:color w:val="000000"/>
          <w:sz w:val="24"/>
          <w:szCs w:val="24"/>
        </w:rPr>
        <w:t xml:space="preserve"> коп.</w:t>
      </w:r>
      <w:r w:rsidR="00641038" w:rsidRPr="0022566E">
        <w:rPr>
          <w:b/>
          <w:sz w:val="24"/>
          <w:szCs w:val="24"/>
        </w:rPr>
        <w:t xml:space="preserve"> </w:t>
      </w:r>
    </w:p>
    <w:p w:rsidR="00641038" w:rsidRPr="0022566E" w:rsidRDefault="00641038" w:rsidP="0022566E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ind w:hanging="174"/>
        <w:jc w:val="both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>Ответственный заказчик:</w:t>
      </w:r>
      <w:r w:rsidR="003D5BC2" w:rsidRPr="0022566E">
        <w:rPr>
          <w:sz w:val="24"/>
          <w:szCs w:val="24"/>
        </w:rPr>
        <w:t xml:space="preserve"> 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="003D5BC2" w:rsidRPr="0022566E">
        <w:rPr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E6411C" w:rsidRPr="0022566E" w:rsidRDefault="00641038" w:rsidP="0022566E">
      <w:pPr>
        <w:pStyle w:val="a5"/>
        <w:keepNext/>
        <w:keepLines/>
        <w:suppressLineNumbers/>
        <w:suppressAutoHyphens/>
        <w:ind w:left="426"/>
        <w:jc w:val="both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Заказчик 1: </w:t>
      </w:r>
      <w:r w:rsidR="00E6411C" w:rsidRPr="0022566E">
        <w:rPr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="00E6411C" w:rsidRPr="0022566E">
        <w:rPr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3D5BC2" w:rsidRPr="0022566E" w:rsidRDefault="00641038" w:rsidP="0022566E">
      <w:pPr>
        <w:pStyle w:val="a5"/>
        <w:keepNext/>
        <w:keepLines/>
        <w:suppressLineNumbers/>
        <w:suppressAutoHyphens/>
        <w:ind w:left="426"/>
        <w:jc w:val="both"/>
        <w:rPr>
          <w:sz w:val="24"/>
          <w:szCs w:val="24"/>
        </w:rPr>
      </w:pPr>
      <w:r w:rsidRPr="0022566E">
        <w:rPr>
          <w:b/>
          <w:sz w:val="24"/>
          <w:szCs w:val="24"/>
        </w:rPr>
        <w:t>Заказчик 2:</w:t>
      </w:r>
      <w:r w:rsidR="003D5BC2" w:rsidRPr="0022566E">
        <w:rPr>
          <w:sz w:val="24"/>
          <w:szCs w:val="24"/>
        </w:rPr>
        <w:t xml:space="preserve"> 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Югорск, ул. Садовая 1 Б.</w:t>
      </w:r>
    </w:p>
    <w:p w:rsidR="006121B7" w:rsidRPr="0022566E" w:rsidRDefault="00BE1292" w:rsidP="0022566E">
      <w:pPr>
        <w:pStyle w:val="a5"/>
        <w:keepNext/>
        <w:keepLines/>
        <w:suppressLineNumbers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>Заказчик 3:</w:t>
      </w:r>
      <w:r w:rsidR="003D5BC2" w:rsidRPr="0022566E">
        <w:rPr>
          <w:b/>
          <w:sz w:val="24"/>
          <w:szCs w:val="24"/>
        </w:rPr>
        <w:t xml:space="preserve"> </w:t>
      </w:r>
      <w:r w:rsidR="003D5BC2" w:rsidRPr="0022566E">
        <w:rPr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="003D5BC2" w:rsidRPr="0022566E">
        <w:rPr>
          <w:sz w:val="24"/>
          <w:szCs w:val="24"/>
        </w:rPr>
        <w:t>Почтовый адрес: 628260, Ханты - Мансийский автономный округ - Югра, Тюменская область, г. Югорск, ул. Ермака, 7.</w:t>
      </w:r>
      <w:proofErr w:type="gramEnd"/>
    </w:p>
    <w:p w:rsidR="003D5BC2" w:rsidRPr="0022566E" w:rsidRDefault="003D5BC2" w:rsidP="0022566E">
      <w:pPr>
        <w:keepNext/>
        <w:keepLines/>
        <w:suppressLineNumbers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b/>
          <w:sz w:val="24"/>
          <w:szCs w:val="24"/>
        </w:rPr>
        <w:t xml:space="preserve"> Заказчик 4:</w:t>
      </w:r>
      <w:r w:rsidRPr="0022566E">
        <w:rPr>
          <w:rFonts w:ascii="Times New Roman" w:hAnsi="Times New Roman" w:cs="Times New Roman"/>
          <w:sz w:val="24"/>
          <w:szCs w:val="24"/>
        </w:rPr>
        <w:t xml:space="preserve"> Наименование: Муниципальное казенное учреждение «Ц</w:t>
      </w:r>
      <w:r w:rsidR="00496B0F">
        <w:rPr>
          <w:rFonts w:ascii="Times New Roman" w:hAnsi="Times New Roman" w:cs="Times New Roman"/>
          <w:sz w:val="24"/>
          <w:szCs w:val="24"/>
        </w:rPr>
        <w:t>ентр материально-технического и информационно-методического обеспечения</w:t>
      </w:r>
      <w:r w:rsidRPr="0022566E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22566E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</w:t>
      </w:r>
      <w:r w:rsidR="0022566E" w:rsidRPr="0022566E">
        <w:rPr>
          <w:rFonts w:ascii="Times New Roman" w:hAnsi="Times New Roman" w:cs="Times New Roman"/>
          <w:sz w:val="24"/>
          <w:szCs w:val="24"/>
        </w:rPr>
        <w:t>бласть, г. Югорск, ул. Геологов, 9</w:t>
      </w:r>
      <w:r w:rsidRPr="002256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566E" w:rsidRPr="0022566E" w:rsidRDefault="0022566E" w:rsidP="0022566E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>4. До предусмотренных извещением об осуществлен</w:t>
      </w:r>
      <w:proofErr w:type="gramStart"/>
      <w:r w:rsidRPr="0022566E">
        <w:rPr>
          <w:sz w:val="24"/>
          <w:szCs w:val="24"/>
        </w:rPr>
        <w:t>ии ау</w:t>
      </w:r>
      <w:proofErr w:type="gramEnd"/>
      <w:r w:rsidRPr="0022566E">
        <w:rPr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  заявки  на участие в аукционе (под идентификационными номерами  № 78, 131).</w:t>
      </w:r>
    </w:p>
    <w:p w:rsidR="0022566E" w:rsidRPr="0022566E" w:rsidRDefault="0022566E" w:rsidP="0022566E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22566E" w:rsidRPr="0022566E" w:rsidRDefault="0022566E" w:rsidP="0022566E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22566E" w:rsidRPr="0022566E" w:rsidTr="0014755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2256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2256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22566E" w:rsidRPr="0022566E" w:rsidTr="0014755C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2256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2256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3137117.10</w:t>
            </w:r>
          </w:p>
        </w:tc>
      </w:tr>
      <w:tr w:rsidR="0022566E" w:rsidRPr="0022566E" w:rsidTr="0014755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2256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2256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3153204.88</w:t>
            </w:r>
          </w:p>
        </w:tc>
      </w:tr>
    </w:tbl>
    <w:p w:rsidR="0022566E" w:rsidRPr="0022566E" w:rsidRDefault="0022566E" w:rsidP="002256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566E" w:rsidRPr="0022566E" w:rsidRDefault="0022566E" w:rsidP="002256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</w:t>
      </w:r>
      <w:bookmarkStart w:id="0" w:name="_GoBack"/>
      <w:bookmarkEnd w:id="0"/>
      <w:r w:rsidRPr="0022566E">
        <w:rPr>
          <w:rFonts w:ascii="Times New Roman" w:hAnsi="Times New Roman" w:cs="Times New Roman"/>
          <w:sz w:val="24"/>
          <w:szCs w:val="24"/>
        </w:rPr>
        <w:t>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2566E" w:rsidRPr="0022566E" w:rsidRDefault="0022566E" w:rsidP="0022566E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color w:val="000000"/>
          <w:sz w:val="24"/>
          <w:szCs w:val="24"/>
        </w:rPr>
        <w:t xml:space="preserve">5.1 </w:t>
      </w:r>
      <w:r w:rsidRPr="0022566E">
        <w:rPr>
          <w:rFonts w:ascii="Times New Roman" w:hAnsi="Times New Roman" w:cs="Times New Roman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</w:t>
      </w:r>
      <w:r w:rsidRPr="002256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2566E">
        <w:rPr>
          <w:rFonts w:ascii="Times New Roman" w:hAnsi="Times New Roman" w:cs="Times New Roman"/>
          <w:sz w:val="24"/>
          <w:szCs w:val="24"/>
        </w:rPr>
        <w:t>№ 78, 131;</w:t>
      </w:r>
    </w:p>
    <w:p w:rsidR="0022566E" w:rsidRPr="0022566E" w:rsidRDefault="0022566E" w:rsidP="0022566E">
      <w:pPr>
        <w:pStyle w:val="a5"/>
        <w:widowControl/>
        <w:ind w:left="426"/>
        <w:jc w:val="both"/>
        <w:rPr>
          <w:color w:val="000000"/>
          <w:sz w:val="24"/>
          <w:szCs w:val="24"/>
        </w:rPr>
      </w:pPr>
      <w:r w:rsidRPr="0022566E">
        <w:rPr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22566E" w:rsidRPr="0022566E" w:rsidTr="001475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22566E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22566E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</w:rPr>
              <w:t>Идентификационный номер заявки</w:t>
            </w:r>
          </w:p>
        </w:tc>
      </w:tr>
      <w:tr w:rsidR="0022566E" w:rsidRPr="0022566E" w:rsidTr="001475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22566E">
            <w:pPr>
              <w:tabs>
                <w:tab w:val="left" w:pos="1995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22566E">
            <w:pPr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22566E" w:rsidRPr="0022566E" w:rsidTr="001475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22566E">
            <w:pPr>
              <w:tabs>
                <w:tab w:val="left" w:pos="1995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22566E">
            <w:pPr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</w:tbl>
    <w:p w:rsidR="0022566E" w:rsidRPr="0022566E" w:rsidRDefault="0022566E" w:rsidP="0022566E">
      <w:pPr>
        <w:pStyle w:val="a5"/>
        <w:widowControl/>
        <w:tabs>
          <w:tab w:val="left" w:pos="284"/>
        </w:tabs>
        <w:ind w:left="426"/>
        <w:jc w:val="both"/>
        <w:rPr>
          <w:iCs/>
          <w:color w:val="000000"/>
          <w:sz w:val="24"/>
          <w:szCs w:val="24"/>
        </w:rPr>
      </w:pPr>
      <w:r w:rsidRPr="0022566E">
        <w:rPr>
          <w:iCs/>
          <w:color w:val="000000"/>
          <w:sz w:val="24"/>
          <w:szCs w:val="24"/>
        </w:rPr>
        <w:t>7. Настоящий протокол подведения итогов аукциона в электронной форме подлежит размещению</w:t>
      </w:r>
      <w:r w:rsidRPr="0022566E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22566E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22566E">
        <w:rPr>
          <w:sz w:val="24"/>
          <w:szCs w:val="24"/>
        </w:rPr>
        <w:t>.</w:t>
      </w:r>
    </w:p>
    <w:p w:rsidR="0022566E" w:rsidRPr="0022566E" w:rsidRDefault="0022566E" w:rsidP="002256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 xml:space="preserve">Сведения о решении </w:t>
      </w:r>
    </w:p>
    <w:p w:rsidR="0022566E" w:rsidRPr="0022566E" w:rsidRDefault="0022566E" w:rsidP="002256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22566E" w:rsidRPr="0022566E" w:rsidTr="0014755C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2566E" w:rsidRPr="0022566E" w:rsidTr="0014755C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14755C">
            <w:pPr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  <w:noProof/>
              </w:rPr>
              <w:t>Мое решение</w:t>
            </w:r>
            <w:r w:rsidRPr="0022566E"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 w:rsidRPr="0022566E"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66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Котелкина</w:t>
            </w:r>
            <w:proofErr w:type="spellEnd"/>
          </w:p>
        </w:tc>
      </w:tr>
      <w:tr w:rsidR="0022566E" w:rsidRPr="0022566E" w:rsidTr="0014755C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14755C">
            <w:pPr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  <w:noProof/>
              </w:rPr>
              <w:t>Мое решение</w:t>
            </w:r>
            <w:r w:rsidRPr="0022566E"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 w:rsidRPr="0022566E"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66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Т.А. Первушина</w:t>
            </w:r>
          </w:p>
        </w:tc>
      </w:tr>
      <w:tr w:rsidR="0022566E" w:rsidRPr="0022566E" w:rsidTr="0014755C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14755C">
            <w:pPr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  <w:noProof/>
              </w:rPr>
              <w:t>Мое решение</w:t>
            </w:r>
            <w:r w:rsidRPr="0022566E"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 w:rsidRPr="0022566E"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66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А.Т. Абдуллаев</w:t>
            </w:r>
          </w:p>
        </w:tc>
      </w:tr>
      <w:tr w:rsidR="0022566E" w:rsidRPr="0022566E" w:rsidTr="0014755C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14755C">
            <w:pPr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  <w:noProof/>
              </w:rPr>
              <w:t>Мое решение</w:t>
            </w:r>
            <w:r w:rsidRPr="0022566E"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 w:rsidRPr="0022566E"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66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E">
              <w:rPr>
                <w:rFonts w:ascii="Times New Roman" w:hAnsi="Times New Roman" w:cs="Times New Roman"/>
                <w:sz w:val="24"/>
                <w:szCs w:val="24"/>
              </w:rPr>
              <w:t xml:space="preserve">В.Э. </w:t>
            </w:r>
            <w:proofErr w:type="spellStart"/>
            <w:r w:rsidRPr="0022566E">
              <w:rPr>
                <w:rFonts w:ascii="Times New Roman" w:hAnsi="Times New Roman" w:cs="Times New Roman"/>
                <w:sz w:val="24"/>
                <w:szCs w:val="24"/>
              </w:rPr>
              <w:t>Штанова</w:t>
            </w:r>
            <w:proofErr w:type="spellEnd"/>
          </w:p>
        </w:tc>
      </w:tr>
      <w:tr w:rsidR="0022566E" w:rsidRPr="0022566E" w:rsidTr="0014755C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14755C">
            <w:pPr>
              <w:rPr>
                <w:rFonts w:ascii="Times New Roman" w:hAnsi="Times New Roman" w:cs="Times New Roman"/>
              </w:rPr>
            </w:pPr>
            <w:r w:rsidRPr="0022566E">
              <w:rPr>
                <w:rFonts w:ascii="Times New Roman" w:hAnsi="Times New Roman" w:cs="Times New Roman"/>
                <w:noProof/>
              </w:rPr>
              <w:t>Мое решение</w:t>
            </w:r>
            <w:r w:rsidRPr="0022566E"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 w:rsidRPr="0022566E"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66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6E" w:rsidRPr="0022566E" w:rsidRDefault="0022566E" w:rsidP="0014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22566E" w:rsidRDefault="0022566E" w:rsidP="0022566E">
      <w:pPr>
        <w:tabs>
          <w:tab w:val="left" w:pos="709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22566E" w:rsidRPr="0022566E" w:rsidRDefault="0022566E" w:rsidP="0022566E">
      <w:pPr>
        <w:tabs>
          <w:tab w:val="left" w:pos="709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22566E">
        <w:rPr>
          <w:rFonts w:ascii="Times New Roman" w:hAnsi="Times New Roman" w:cs="Times New Roman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rFonts w:ascii="Times New Roman" w:hAnsi="Times New Roman" w:cs="Times New Roman"/>
          <w:b/>
          <w:sz w:val="24"/>
          <w:szCs w:val="24"/>
        </w:rPr>
        <w:t>Котелкина</w:t>
      </w:r>
      <w:proofErr w:type="spellEnd"/>
    </w:p>
    <w:p w:rsidR="0022566E" w:rsidRPr="0022566E" w:rsidRDefault="0022566E" w:rsidP="0022566E">
      <w:pPr>
        <w:ind w:left="567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>Члены  комиссии</w:t>
      </w:r>
    </w:p>
    <w:p w:rsidR="0022566E" w:rsidRPr="0022566E" w:rsidRDefault="0022566E" w:rsidP="002256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>_______________Т.А. Первушина</w:t>
      </w:r>
    </w:p>
    <w:p w:rsidR="0022566E" w:rsidRPr="0022566E" w:rsidRDefault="0022566E" w:rsidP="002256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>________________А.Т. Абдуллаев</w:t>
      </w:r>
    </w:p>
    <w:p w:rsidR="0022566E" w:rsidRDefault="0022566E" w:rsidP="002256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 xml:space="preserve">__________________В.Э. </w:t>
      </w:r>
      <w:proofErr w:type="spellStart"/>
      <w:r w:rsidRPr="0022566E">
        <w:rPr>
          <w:rFonts w:ascii="Times New Roman" w:hAnsi="Times New Roman" w:cs="Times New Roman"/>
          <w:sz w:val="24"/>
          <w:szCs w:val="24"/>
        </w:rPr>
        <w:t>Штанова</w:t>
      </w:r>
      <w:proofErr w:type="spellEnd"/>
    </w:p>
    <w:p w:rsidR="0022566E" w:rsidRDefault="0022566E" w:rsidP="002256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66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Н.Б. Захарова</w:t>
      </w:r>
    </w:p>
    <w:p w:rsidR="0022566E" w:rsidRPr="0022566E" w:rsidRDefault="0022566E" w:rsidP="002256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3527" w:rsidRPr="0022566E" w:rsidRDefault="000E48CF" w:rsidP="0022566E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22566E">
        <w:rPr>
          <w:rFonts w:ascii="Times New Roman" w:hAnsi="Times New Roman" w:cs="Times New Roman"/>
          <w:sz w:val="24"/>
          <w:szCs w:val="24"/>
        </w:rPr>
        <w:t xml:space="preserve">                        Представитель </w:t>
      </w:r>
      <w:r w:rsidR="00EC3D60" w:rsidRPr="0022566E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22566E">
        <w:rPr>
          <w:rFonts w:ascii="Times New Roman" w:hAnsi="Times New Roman" w:cs="Times New Roman"/>
          <w:sz w:val="24"/>
          <w:szCs w:val="24"/>
        </w:rPr>
        <w:t xml:space="preserve">заказчика:                            </w:t>
      </w:r>
      <w:r w:rsidR="00EC3D60" w:rsidRPr="0022566E">
        <w:rPr>
          <w:rFonts w:ascii="Times New Roman" w:hAnsi="Times New Roman" w:cs="Times New Roman"/>
          <w:sz w:val="24"/>
          <w:szCs w:val="24"/>
        </w:rPr>
        <w:t xml:space="preserve">    </w:t>
      </w:r>
      <w:r w:rsidR="0062463E" w:rsidRPr="0022566E">
        <w:rPr>
          <w:rFonts w:ascii="Times New Roman" w:hAnsi="Times New Roman" w:cs="Times New Roman"/>
          <w:sz w:val="24"/>
          <w:szCs w:val="24"/>
        </w:rPr>
        <w:t>___________</w:t>
      </w:r>
      <w:r w:rsidR="00EC3D60" w:rsidRPr="0022566E">
        <w:rPr>
          <w:rFonts w:ascii="Times New Roman" w:hAnsi="Times New Roman" w:cs="Times New Roman"/>
          <w:sz w:val="24"/>
          <w:szCs w:val="24"/>
        </w:rPr>
        <w:t>_____</w:t>
      </w:r>
      <w:r w:rsidR="0022566E" w:rsidRPr="0022566E">
        <w:rPr>
          <w:rFonts w:ascii="Times New Roman" w:hAnsi="Times New Roman" w:cs="Times New Roman"/>
          <w:sz w:val="24"/>
          <w:szCs w:val="24"/>
        </w:rPr>
        <w:t>И.Ю.</w:t>
      </w:r>
      <w:r w:rsidR="00225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66E" w:rsidRPr="0022566E">
        <w:rPr>
          <w:rFonts w:ascii="Times New Roman" w:hAnsi="Times New Roman" w:cs="Times New Roman"/>
          <w:sz w:val="24"/>
          <w:szCs w:val="24"/>
        </w:rPr>
        <w:t>Душеина</w:t>
      </w:r>
      <w:proofErr w:type="spellEnd"/>
    </w:p>
    <w:sectPr w:rsidR="00B93527" w:rsidRPr="0022566E" w:rsidSect="003D5BC2">
      <w:pgSz w:w="11905" w:h="16837"/>
      <w:pgMar w:top="568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CCEE3AA6"/>
    <w:lvl w:ilvl="0" w:tplc="73A60866">
      <w:start w:val="7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B16263"/>
    <w:multiLevelType w:val="hybridMultilevel"/>
    <w:tmpl w:val="6018EF60"/>
    <w:lvl w:ilvl="0" w:tplc="C05C246C">
      <w:start w:val="2"/>
      <w:numFmt w:val="decimal"/>
      <w:lvlText w:val="%1."/>
      <w:lvlJc w:val="left"/>
      <w:pPr>
        <w:ind w:left="6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28F721F"/>
    <w:multiLevelType w:val="hybridMultilevel"/>
    <w:tmpl w:val="F3E058C4"/>
    <w:lvl w:ilvl="0" w:tplc="E752F67E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2566E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D5BC2"/>
    <w:rsid w:val="003F677F"/>
    <w:rsid w:val="0043088A"/>
    <w:rsid w:val="004471A4"/>
    <w:rsid w:val="004566F0"/>
    <w:rsid w:val="00463E82"/>
    <w:rsid w:val="00496B0F"/>
    <w:rsid w:val="004C6E99"/>
    <w:rsid w:val="00500655"/>
    <w:rsid w:val="00500B4B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21B7"/>
    <w:rsid w:val="00616EC0"/>
    <w:rsid w:val="0062463E"/>
    <w:rsid w:val="00641038"/>
    <w:rsid w:val="00664983"/>
    <w:rsid w:val="00670988"/>
    <w:rsid w:val="0069460C"/>
    <w:rsid w:val="006D42CA"/>
    <w:rsid w:val="0070798D"/>
    <w:rsid w:val="0072441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24E5"/>
    <w:rsid w:val="00966715"/>
    <w:rsid w:val="0099012A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14574"/>
    <w:rsid w:val="00B6380A"/>
    <w:rsid w:val="00B91E44"/>
    <w:rsid w:val="00B93527"/>
    <w:rsid w:val="00B93EA1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B59F8"/>
    <w:rsid w:val="00DC093F"/>
    <w:rsid w:val="00DC3012"/>
    <w:rsid w:val="00DE23FD"/>
    <w:rsid w:val="00DF792B"/>
    <w:rsid w:val="00E435AF"/>
    <w:rsid w:val="00E63172"/>
    <w:rsid w:val="00E6411C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61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2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61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2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B6262-163B-4E1F-8C51-B5116ADC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84</cp:revision>
  <cp:lastPrinted>2025-03-04T07:25:00Z</cp:lastPrinted>
  <dcterms:created xsi:type="dcterms:W3CDTF">2022-09-19T10:06:00Z</dcterms:created>
  <dcterms:modified xsi:type="dcterms:W3CDTF">2025-03-04T07:25:00Z</dcterms:modified>
</cp:coreProperties>
</file>